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FE975" w14:textId="78C7B0CC" w:rsidR="00954D35" w:rsidRPr="00954D35" w:rsidRDefault="00954D35" w:rsidP="00954D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pacing w:val="-2"/>
          <w:lang w:eastAsia="es-ES"/>
        </w:rPr>
      </w:pPr>
      <w:r w:rsidRPr="00954D35">
        <w:rPr>
          <w:rFonts w:ascii="Arial" w:eastAsia="Times New Roman" w:hAnsi="Arial" w:cs="Arial"/>
          <w:b/>
          <w:bCs/>
          <w:color w:val="000000" w:themeColor="text1"/>
          <w:spacing w:val="-2"/>
          <w:lang w:eastAsia="es-ES"/>
        </w:rPr>
        <w:t>REQUISITOS PARA SER PROFESOR DE RELIGIÓN EN LA ETAPA DE SECUNDARIA-BACHILLERATO</w:t>
      </w:r>
    </w:p>
    <w:p w14:paraId="675C82DC" w14:textId="31A70B0E" w:rsidR="00954D35" w:rsidRPr="00954D35" w:rsidRDefault="00954D35" w:rsidP="00954D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 w:themeColor="text1"/>
          <w:lang w:eastAsia="es-ES"/>
        </w:rPr>
      </w:pPr>
      <w:r w:rsidRPr="00954D35">
        <w:rPr>
          <w:rFonts w:ascii="Arial" w:eastAsia="Times New Roman" w:hAnsi="Arial" w:cs="Arial"/>
          <w:b/>
          <w:bCs/>
          <w:color w:val="000000" w:themeColor="text1"/>
          <w:spacing w:val="-2"/>
          <w:lang w:eastAsia="es-ES"/>
        </w:rPr>
        <w:t>1.</w:t>
      </w:r>
      <w:r w:rsidRPr="00954D35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18"/>
          <w:szCs w:val="18"/>
          <w:lang w:eastAsia="es-ES"/>
        </w:rPr>
        <w:t>    </w:t>
      </w:r>
      <w:r w:rsidRPr="00954D35">
        <w:rPr>
          <w:rFonts w:ascii="Arial" w:eastAsia="Times New Roman" w:hAnsi="Arial" w:cs="Arial"/>
          <w:b/>
          <w:bCs/>
          <w:color w:val="000000" w:themeColor="text1"/>
          <w:lang w:eastAsia="es-ES"/>
        </w:rPr>
        <w:t>Titulación: a) Graduados en Teología y Graduados en Ciencias Religiosas</w:t>
      </w:r>
    </w:p>
    <w:p w14:paraId="6315284F" w14:textId="4B442FAD" w:rsidR="00954D35" w:rsidRPr="00954D35" w:rsidRDefault="00954D35" w:rsidP="00954D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 w:themeColor="text1"/>
          <w:lang w:eastAsia="es-ES"/>
        </w:rPr>
      </w:pPr>
      <w:r w:rsidRPr="00954D35">
        <w:rPr>
          <w:rFonts w:ascii="Arial" w:eastAsia="Times New Roman" w:hAnsi="Arial" w:cs="Arial"/>
          <w:b/>
          <w:bCs/>
          <w:color w:val="000000" w:themeColor="text1"/>
          <w:lang w:eastAsia="es-ES"/>
        </w:rPr>
        <w:t>           b) Graduados</w:t>
      </w:r>
      <w:r w:rsidRPr="00954D35">
        <w:rPr>
          <w:rFonts w:ascii="Arial" w:eastAsia="Times New Roman" w:hAnsi="Arial" w:cs="Arial"/>
          <w:b/>
          <w:bCs/>
          <w:color w:val="000000" w:themeColor="text1"/>
          <w:lang w:eastAsia="es-ES"/>
        </w:rPr>
        <w:t xml:space="preserve"> o licenciados</w:t>
      </w:r>
      <w:r w:rsidRPr="00954D35">
        <w:rPr>
          <w:rFonts w:ascii="Arial" w:eastAsia="Times New Roman" w:hAnsi="Arial" w:cs="Arial"/>
          <w:b/>
          <w:bCs/>
          <w:color w:val="000000" w:themeColor="text1"/>
          <w:lang w:eastAsia="es-ES"/>
        </w:rPr>
        <w:t xml:space="preserve"> civiles con </w:t>
      </w:r>
      <w:r w:rsidRPr="00954D35">
        <w:rPr>
          <w:rFonts w:ascii="Arial" w:eastAsia="Times New Roman" w:hAnsi="Arial" w:cs="Arial"/>
          <w:b/>
          <w:bCs/>
          <w:color w:val="000000" w:themeColor="text1"/>
          <w:lang w:eastAsia="es-ES"/>
        </w:rPr>
        <w:t>Bachillerato</w:t>
      </w:r>
      <w:r w:rsidRPr="00954D35">
        <w:rPr>
          <w:rFonts w:ascii="Arial" w:eastAsia="Times New Roman" w:hAnsi="Arial" w:cs="Arial"/>
          <w:b/>
          <w:bCs/>
          <w:color w:val="000000" w:themeColor="text1"/>
          <w:lang w:eastAsia="es-ES"/>
        </w:rPr>
        <w:t xml:space="preserve"> en Ciencias Religiosas (tres cursos).</w:t>
      </w:r>
      <w:r w:rsidRPr="00954D35">
        <w:rPr>
          <w:rFonts w:ascii="Arial" w:eastAsia="Times New Roman" w:hAnsi="Arial" w:cs="Arial"/>
          <w:color w:val="000000" w:themeColor="text1"/>
          <w:spacing w:val="-2"/>
          <w:lang w:eastAsia="es-ES"/>
        </w:rPr>
        <w:t>  </w:t>
      </w:r>
    </w:p>
    <w:p w14:paraId="3DB8383D" w14:textId="77777777" w:rsidR="00954D35" w:rsidRPr="00954D35" w:rsidRDefault="00954D35" w:rsidP="00954D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 w:themeColor="text1"/>
          <w:lang w:eastAsia="es-ES"/>
        </w:rPr>
      </w:pPr>
      <w:r w:rsidRPr="00954D35">
        <w:rPr>
          <w:rFonts w:ascii="Arial" w:eastAsia="Times New Roman" w:hAnsi="Arial" w:cs="Arial"/>
          <w:color w:val="000000" w:themeColor="text1"/>
          <w:spacing w:val="-2"/>
          <w:lang w:eastAsia="es-ES"/>
        </w:rPr>
        <w:t>          Los graduados en Facultades Eclesiásticas o Institutos Teológicos (o Ciencias Religiosas) deberán presentar el título con los sellos del Ministerio de Educación acreditativos de su validez civil. </w:t>
      </w:r>
    </w:p>
    <w:p w14:paraId="5F525852" w14:textId="43CD04B3" w:rsidR="00954D35" w:rsidRPr="00954D35" w:rsidRDefault="00954D35" w:rsidP="00954D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es-ES"/>
        </w:rPr>
      </w:pPr>
      <w:r w:rsidRPr="00954D35">
        <w:rPr>
          <w:rFonts w:ascii="Arial" w:eastAsia="Times New Roman" w:hAnsi="Arial" w:cs="Arial"/>
          <w:b/>
          <w:bCs/>
          <w:color w:val="000000" w:themeColor="text1"/>
          <w:lang w:eastAsia="es-ES"/>
        </w:rPr>
        <w:t> </w:t>
      </w:r>
      <w:r w:rsidRPr="00954D35">
        <w:rPr>
          <w:rFonts w:ascii="Arial" w:eastAsia="Times New Roman" w:hAnsi="Arial" w:cs="Arial"/>
          <w:b/>
          <w:bCs/>
          <w:color w:val="000000" w:themeColor="text1"/>
          <w:lang w:eastAsia="es-ES"/>
        </w:rPr>
        <w:t>2. Máster del profesorado</w:t>
      </w:r>
    </w:p>
    <w:p w14:paraId="75132BA9" w14:textId="1AAD24A6" w:rsidR="00954D35" w:rsidRPr="00954D35" w:rsidRDefault="00954D35" w:rsidP="00954D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 w:themeColor="text1"/>
          <w:lang w:eastAsia="es-ES"/>
        </w:rPr>
      </w:pPr>
      <w:r w:rsidRPr="00954D35">
        <w:rPr>
          <w:rFonts w:ascii="Arial" w:eastAsia="Times New Roman" w:hAnsi="Arial" w:cs="Arial"/>
          <w:b/>
          <w:bCs/>
          <w:color w:val="000000" w:themeColor="text1"/>
          <w:lang w:eastAsia="es-ES"/>
        </w:rPr>
        <w:t> </w:t>
      </w:r>
      <w:r w:rsidRPr="00954D35">
        <w:rPr>
          <w:rFonts w:ascii="Arial" w:eastAsia="Times New Roman" w:hAnsi="Arial" w:cs="Arial"/>
          <w:b/>
          <w:bCs/>
          <w:color w:val="000000" w:themeColor="text1"/>
          <w:lang w:eastAsia="es-ES"/>
        </w:rPr>
        <w:t>3</w:t>
      </w:r>
      <w:r w:rsidRPr="00954D35">
        <w:rPr>
          <w:rFonts w:ascii="Arial" w:eastAsia="Times New Roman" w:hAnsi="Arial" w:cs="Arial"/>
          <w:b/>
          <w:bCs/>
          <w:color w:val="000000" w:themeColor="text1"/>
          <w:lang w:eastAsia="es-ES"/>
        </w:rPr>
        <w:t>. Declaración Eclesiástica de Competencia Académica (DECA): Expedida por la Comisión Episcopal de Enseñanza y Catequesis a:</w:t>
      </w:r>
    </w:p>
    <w:p w14:paraId="64871CEC" w14:textId="0FFC74AD" w:rsidR="00954D35" w:rsidRPr="00954D35" w:rsidRDefault="00954D35" w:rsidP="00954D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 w:themeColor="text1"/>
          <w:lang w:eastAsia="es-ES"/>
        </w:rPr>
      </w:pPr>
      <w:r w:rsidRPr="00954D35">
        <w:rPr>
          <w:rFonts w:ascii="Verdana" w:eastAsia="Times New Roman" w:hAnsi="Verdana" w:cs="Times New Roman"/>
          <w:color w:val="000000" w:themeColor="text1"/>
          <w:lang w:eastAsia="es-ES"/>
        </w:rPr>
        <w:t> </w:t>
      </w:r>
      <w:r w:rsidRPr="00954D35">
        <w:rPr>
          <w:rFonts w:ascii="Arial" w:eastAsia="Times New Roman" w:hAnsi="Arial" w:cs="Arial"/>
          <w:b/>
          <w:bCs/>
          <w:color w:val="000000" w:themeColor="text1"/>
          <w:lang w:eastAsia="es-ES"/>
        </w:rPr>
        <w:t xml:space="preserve">4. </w:t>
      </w:r>
      <w:r w:rsidRPr="00954D35">
        <w:rPr>
          <w:rFonts w:ascii="Arial" w:eastAsia="Times New Roman" w:hAnsi="Arial" w:cs="Arial"/>
          <w:b/>
          <w:bCs/>
          <w:color w:val="000000" w:themeColor="text1"/>
          <w:lang w:eastAsia="es-ES"/>
        </w:rPr>
        <w:t>Declaración Eclesiástica de Idoneidad</w:t>
      </w:r>
      <w:r w:rsidRPr="00954D35">
        <w:rPr>
          <w:rFonts w:ascii="Arial" w:eastAsia="Times New Roman" w:hAnsi="Arial" w:cs="Arial"/>
          <w:color w:val="000000" w:themeColor="text1"/>
          <w:lang w:eastAsia="es-ES"/>
        </w:rPr>
        <w:t>, expedida por el Ordinario de la Diócesis donde se pretenda impartir clase de religión. Como requisito previo hay que estar en posesión de la Declaración Eclesiástica de Competencia Académica (DECA). A este respecto, en la Delegación Episcopal de Enseñanza de Oviedo, entre la documentación requerida para la DEI, debe acreditarse la "identidad cristiana y pertenencia a la Iglesia</w:t>
      </w:r>
      <w:r w:rsidR="00E44827">
        <w:rPr>
          <w:rFonts w:ascii="Arial" w:eastAsia="Times New Roman" w:hAnsi="Arial" w:cs="Arial"/>
          <w:color w:val="000000" w:themeColor="text1"/>
          <w:lang w:eastAsia="es-ES"/>
        </w:rPr>
        <w:t>.</w:t>
      </w:r>
      <w:r w:rsidRPr="00954D35">
        <w:rPr>
          <w:rFonts w:ascii="Arial" w:eastAsia="Times New Roman" w:hAnsi="Arial" w:cs="Arial"/>
          <w:color w:val="000000" w:themeColor="text1"/>
          <w:lang w:eastAsia="es-ES"/>
        </w:rPr>
        <w:t xml:space="preserve">" </w:t>
      </w:r>
    </w:p>
    <w:p w14:paraId="2E6D7C3A" w14:textId="6314C598" w:rsidR="00954D35" w:rsidRDefault="00954D35" w:rsidP="00954D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954D35">
        <w:rPr>
          <w:rFonts w:ascii="Arial" w:eastAsia="Times New Roman" w:hAnsi="Arial" w:cs="Arial"/>
          <w:color w:val="000000" w:themeColor="text1"/>
          <w:lang w:eastAsia="es-ES"/>
        </w:rPr>
        <w:t>    - La concesión de la DEI supone pertenencia activa a la comunidad eclesial, conocimiento de la recta doctrina y testimonio de vida cristiana. Está basada en consideraciones de carácter religioso y moral, criterios cuya definición corresponde al Obispo diocesano. La DEI se confirma con la </w:t>
      </w:r>
      <w:r w:rsidRPr="00954D35">
        <w:rPr>
          <w:rFonts w:ascii="Arial" w:eastAsia="Times New Roman" w:hAnsi="Arial" w:cs="Arial"/>
          <w:b/>
          <w:bCs/>
          <w:color w:val="000000" w:themeColor="text1"/>
          <w:lang w:eastAsia="es-ES"/>
        </w:rPr>
        <w:t>misión canónica</w:t>
      </w:r>
      <w:r w:rsidRPr="00954D35">
        <w:rPr>
          <w:rFonts w:ascii="Arial" w:eastAsia="Times New Roman" w:hAnsi="Arial" w:cs="Arial"/>
          <w:color w:val="000000" w:themeColor="text1"/>
          <w:lang w:eastAsia="es-ES"/>
        </w:rPr>
        <w:t> a las personas que acreditan la “competencia académica” y la “idoneidad eclesial católica”.</w:t>
      </w:r>
    </w:p>
    <w:p w14:paraId="2EED53A1" w14:textId="77777777" w:rsidR="00E44827" w:rsidRPr="00954D35" w:rsidRDefault="00E44827" w:rsidP="00954D3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lang w:eastAsia="es-ES"/>
        </w:rPr>
      </w:pPr>
    </w:p>
    <w:p w14:paraId="39438587" w14:textId="3DAF2B81" w:rsidR="00954D35" w:rsidRPr="00954D35" w:rsidRDefault="00954D35" w:rsidP="00954D3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lang w:eastAsia="es-ES"/>
        </w:rPr>
      </w:pPr>
      <w:r w:rsidRPr="00954D35">
        <w:rPr>
          <w:rFonts w:ascii="Arial" w:eastAsia="Times New Roman" w:hAnsi="Arial" w:cs="Arial"/>
          <w:color w:val="000000" w:themeColor="text1"/>
          <w:lang w:eastAsia="es-ES"/>
        </w:rPr>
        <w:t>    - La DEI puede ser revocada por el Ordinario diocesano cuando deje de cumplirse alguna de las consideraciones por las que se concedió y no tendrá validez en otras diócesis.</w:t>
      </w:r>
    </w:p>
    <w:p w14:paraId="6F5D74AE" w14:textId="77777777" w:rsidR="00954D35" w:rsidRPr="00954D35" w:rsidRDefault="00954D35" w:rsidP="00954D35">
      <w:pPr>
        <w:shd w:val="clear" w:color="auto" w:fill="FFFFFF"/>
        <w:spacing w:after="0" w:line="240" w:lineRule="auto"/>
        <w:ind w:hanging="297"/>
        <w:jc w:val="both"/>
        <w:rPr>
          <w:rFonts w:ascii="Arial" w:eastAsia="Times New Roman" w:hAnsi="Arial" w:cs="Arial"/>
          <w:b/>
          <w:bCs/>
          <w:color w:val="000000" w:themeColor="text1"/>
          <w:lang w:eastAsia="es-ES"/>
        </w:rPr>
      </w:pPr>
      <w:r w:rsidRPr="00954D35">
        <w:rPr>
          <w:rFonts w:ascii="Arial" w:eastAsia="Times New Roman" w:hAnsi="Arial" w:cs="Arial"/>
          <w:b/>
          <w:bCs/>
          <w:color w:val="000000" w:themeColor="text1"/>
          <w:lang w:eastAsia="es-ES"/>
        </w:rPr>
        <w:t>      </w:t>
      </w:r>
    </w:p>
    <w:p w14:paraId="6E665851" w14:textId="07DD66FB" w:rsidR="00954D35" w:rsidRDefault="00954D35" w:rsidP="00954D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es-ES"/>
        </w:rPr>
        <w:t xml:space="preserve"> </w:t>
      </w:r>
      <w:r w:rsidRPr="00954D35">
        <w:rPr>
          <w:rFonts w:ascii="Arial" w:eastAsia="Times New Roman" w:hAnsi="Arial" w:cs="Arial"/>
          <w:b/>
          <w:bCs/>
          <w:color w:val="000000" w:themeColor="text1"/>
          <w:lang w:eastAsia="es-ES"/>
        </w:rPr>
        <w:t>5.</w:t>
      </w:r>
      <w:r w:rsidRPr="00954D35">
        <w:rPr>
          <w:rFonts w:ascii="Arial" w:eastAsia="Times New Roman" w:hAnsi="Arial" w:cs="Arial"/>
          <w:b/>
          <w:bCs/>
          <w:color w:val="000000" w:themeColor="text1"/>
          <w:lang w:eastAsia="es-ES"/>
        </w:rPr>
        <w:t xml:space="preserve"> Propuesta del Obispo, </w:t>
      </w:r>
      <w:r w:rsidRPr="00954D35">
        <w:rPr>
          <w:rFonts w:ascii="Arial" w:eastAsia="Times New Roman" w:hAnsi="Arial" w:cs="Arial"/>
          <w:color w:val="000000" w:themeColor="text1"/>
          <w:lang w:eastAsia="es-ES"/>
        </w:rPr>
        <w:t>a la Administración Educativa (para Institutos de Enseñanza Secundaria), de la persona que considere con </w:t>
      </w:r>
      <w:r w:rsidRPr="00954D35">
        <w:rPr>
          <w:rFonts w:ascii="Arial" w:eastAsia="Times New Roman" w:hAnsi="Arial" w:cs="Arial"/>
          <w:i/>
          <w:iCs/>
          <w:color w:val="000000" w:themeColor="text1"/>
          <w:lang w:eastAsia="es-ES"/>
        </w:rPr>
        <w:t>competencia e idoneidad</w:t>
      </w:r>
      <w:r w:rsidRPr="00954D35">
        <w:rPr>
          <w:rFonts w:ascii="Arial" w:eastAsia="Times New Roman" w:hAnsi="Arial" w:cs="Arial"/>
          <w:color w:val="000000" w:themeColor="text1"/>
          <w:lang w:eastAsia="es-ES"/>
        </w:rPr>
        <w:t> para ser profesor de Religión Católica en un centro docente concreto. Supone que está en posesión de la DECA y de la DEI.</w:t>
      </w:r>
    </w:p>
    <w:p w14:paraId="53C460E8" w14:textId="77777777" w:rsidR="00D329F6" w:rsidRPr="00954D35" w:rsidRDefault="00D329F6" w:rsidP="00954D3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lang w:eastAsia="es-ES"/>
        </w:rPr>
      </w:pPr>
    </w:p>
    <w:p w14:paraId="6757182E" w14:textId="2F8E77A6" w:rsidR="00954D35" w:rsidRPr="00D329F6" w:rsidRDefault="00954D35" w:rsidP="00D329F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lang w:eastAsia="es-ES"/>
        </w:rPr>
      </w:pPr>
      <w:r w:rsidRPr="00D329F6">
        <w:rPr>
          <w:rFonts w:ascii="Arial" w:eastAsia="Times New Roman" w:hAnsi="Arial" w:cs="Arial"/>
          <w:color w:val="000000" w:themeColor="text1"/>
          <w:lang w:eastAsia="es-ES"/>
        </w:rPr>
        <w:t>La </w:t>
      </w:r>
      <w:r w:rsidRPr="00D329F6">
        <w:rPr>
          <w:rFonts w:ascii="Arial" w:eastAsia="Times New Roman" w:hAnsi="Arial" w:cs="Arial"/>
          <w:i/>
          <w:iCs/>
          <w:color w:val="000000" w:themeColor="text1"/>
          <w:lang w:eastAsia="es-ES"/>
        </w:rPr>
        <w:t>propuesta</w:t>
      </w:r>
      <w:r w:rsidRPr="00D329F6">
        <w:rPr>
          <w:rFonts w:ascii="Arial" w:eastAsia="Times New Roman" w:hAnsi="Arial" w:cs="Arial"/>
          <w:color w:val="000000" w:themeColor="text1"/>
          <w:lang w:eastAsia="es-ES"/>
        </w:rPr>
        <w:t> será para cada año escolar, conforme al art. III del Acuerdo sobre Enseñanza y Asuntos Culturales.</w:t>
      </w:r>
    </w:p>
    <w:p w14:paraId="13478730" w14:textId="438D61F8" w:rsidR="00954D35" w:rsidRPr="00D329F6" w:rsidRDefault="00954D35" w:rsidP="00D329F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  <w:r w:rsidRPr="00D329F6">
        <w:rPr>
          <w:rFonts w:ascii="Arial" w:eastAsia="Times New Roman" w:hAnsi="Arial" w:cs="Arial"/>
          <w:color w:val="000000" w:themeColor="text1"/>
          <w:lang w:eastAsia="es-ES"/>
        </w:rPr>
        <w:t>La </w:t>
      </w:r>
      <w:r w:rsidRPr="00D329F6">
        <w:rPr>
          <w:rFonts w:ascii="Arial" w:eastAsia="Times New Roman" w:hAnsi="Arial" w:cs="Arial"/>
          <w:i/>
          <w:iCs/>
          <w:color w:val="000000" w:themeColor="text1"/>
          <w:lang w:eastAsia="es-ES"/>
        </w:rPr>
        <w:t>propuesta </w:t>
      </w:r>
      <w:r w:rsidRPr="00D329F6">
        <w:rPr>
          <w:rFonts w:ascii="Arial" w:eastAsia="Times New Roman" w:hAnsi="Arial" w:cs="Arial"/>
          <w:color w:val="000000" w:themeColor="text1"/>
          <w:lang w:eastAsia="es-ES"/>
        </w:rPr>
        <w:t>del Ordinario diocesano a la Administración educativa es equivalente a la DEI y a la misión canónica. </w:t>
      </w:r>
    </w:p>
    <w:p w14:paraId="795D1D0B" w14:textId="77777777" w:rsidR="00954D35" w:rsidRPr="00954D35" w:rsidRDefault="00954D35">
      <w:pPr>
        <w:rPr>
          <w:color w:val="000000" w:themeColor="text1"/>
          <w:sz w:val="28"/>
          <w:szCs w:val="28"/>
        </w:rPr>
      </w:pPr>
    </w:p>
    <w:sectPr w:rsidR="00954D35" w:rsidRPr="00954D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5BA6"/>
    <w:multiLevelType w:val="hybridMultilevel"/>
    <w:tmpl w:val="DCFC605A"/>
    <w:lvl w:ilvl="0" w:tplc="B9160832">
      <w:start w:val="5"/>
      <w:numFmt w:val="bullet"/>
      <w:lvlText w:val="-"/>
      <w:lvlJc w:val="left"/>
      <w:pPr>
        <w:ind w:left="21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35"/>
    <w:rsid w:val="00954D35"/>
    <w:rsid w:val="00D329F6"/>
    <w:rsid w:val="00E4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A97A"/>
  <w15:chartTrackingRefBased/>
  <w15:docId w15:val="{1ACB7566-C484-4C6A-904E-A54A8263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2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6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26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7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236">
          <w:marLeft w:val="6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178">
          <w:marLeft w:val="6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</dc:creator>
  <cp:keywords/>
  <dc:description/>
  <cp:lastModifiedBy>Dece</cp:lastModifiedBy>
  <cp:revision>3</cp:revision>
  <dcterms:created xsi:type="dcterms:W3CDTF">2022-02-07T13:15:00Z</dcterms:created>
  <dcterms:modified xsi:type="dcterms:W3CDTF">2022-02-07T13:20:00Z</dcterms:modified>
</cp:coreProperties>
</file>